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723A27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  <w:highlight w:val="yellow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23A27" w:rsidRPr="003E0299">
        <w:rPr>
          <w:rFonts w:ascii="Franklin Gothic Medium" w:hAnsi="Franklin Gothic Medium" w:cs="Courier New"/>
          <w:szCs w:val="24"/>
        </w:rPr>
        <w:t>October 14,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23BDA">
        <w:rPr>
          <w:rFonts w:ascii="Franklin Gothic Medium" w:hAnsi="Franklin Gothic Medium" w:cs="Courier New"/>
          <w:szCs w:val="24"/>
        </w:rPr>
        <w:t>Linnenberg</w:t>
      </w:r>
      <w:r w:rsidR="002D26A1">
        <w:rPr>
          <w:rFonts w:ascii="Franklin Gothic Medium" w:hAnsi="Franklin Gothic Medium" w:cs="Courier New"/>
          <w:szCs w:val="24"/>
        </w:rPr>
        <w:t xml:space="preserve">, present; Trustee </w:t>
      </w:r>
      <w:r w:rsidR="00223BDA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CC5737" w:rsidRDefault="00CC573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C5737" w:rsidRDefault="00CC5737" w:rsidP="00CC573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moved to approve the minutes for the regular meeting of </w:t>
      </w:r>
      <w:r w:rsidRPr="003E0299">
        <w:rPr>
          <w:rFonts w:ascii="Franklin Gothic Medium" w:hAnsi="Franklin Gothic Medium" w:cs="Courier New"/>
          <w:szCs w:val="24"/>
        </w:rPr>
        <w:t>September 23</w:t>
      </w:r>
      <w:r>
        <w:rPr>
          <w:rFonts w:ascii="Franklin Gothic Medium" w:hAnsi="Franklin Gothic Medium" w:cs="Courier New"/>
          <w:szCs w:val="24"/>
        </w:rPr>
        <w:t>, 2019</w:t>
      </w:r>
      <w:r w:rsidRPr="00365FB6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   </w:t>
      </w:r>
      <w:r>
        <w:rPr>
          <w:rFonts w:ascii="Franklin Gothic Medium" w:hAnsi="Franklin Gothic Medium" w:cs="Courier New"/>
          <w:szCs w:val="24"/>
        </w:rPr>
        <w:t xml:space="preserve">Trustee </w:t>
      </w:r>
      <w:r w:rsidR="00223BDA">
        <w:rPr>
          <w:rFonts w:ascii="Franklin Gothic Medium" w:hAnsi="Franklin Gothic Medium"/>
          <w:szCs w:val="24"/>
        </w:rPr>
        <w:t>Callos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 All voted Yes.</w:t>
      </w:r>
    </w:p>
    <w:p w:rsidR="00CC5737" w:rsidRDefault="00CC573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C5737" w:rsidRDefault="00CC5737" w:rsidP="00CC5737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moved to app</w:t>
      </w:r>
      <w:r>
        <w:rPr>
          <w:rFonts w:ascii="Franklin Gothic Medium" w:hAnsi="Franklin Gothic Medium" w:cs="Courier New"/>
          <w:szCs w:val="24"/>
        </w:rPr>
        <w:t>rove the minutes for the special</w:t>
      </w:r>
      <w:r w:rsidRPr="00424851">
        <w:rPr>
          <w:rFonts w:ascii="Franklin Gothic Medium" w:hAnsi="Franklin Gothic Medium" w:cs="Courier New"/>
          <w:szCs w:val="24"/>
        </w:rPr>
        <w:t xml:space="preserve"> meeting of </w:t>
      </w:r>
      <w:r w:rsidRPr="003E0299">
        <w:rPr>
          <w:rFonts w:ascii="Franklin Gothic Medium" w:hAnsi="Franklin Gothic Medium" w:cs="Courier New"/>
          <w:szCs w:val="24"/>
        </w:rPr>
        <w:t>October</w:t>
      </w:r>
      <w:r>
        <w:rPr>
          <w:rFonts w:ascii="Franklin Gothic Medium" w:hAnsi="Franklin Gothic Medium" w:cs="Courier New"/>
          <w:szCs w:val="24"/>
        </w:rPr>
        <w:t xml:space="preserve"> 7, 2019</w:t>
      </w:r>
      <w:r w:rsidRPr="00365FB6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   </w:t>
      </w:r>
      <w:r>
        <w:rPr>
          <w:rFonts w:ascii="Franklin Gothic Medium" w:hAnsi="Franklin Gothic Medium" w:cs="Courier New"/>
          <w:szCs w:val="24"/>
        </w:rPr>
        <w:t xml:space="preserve">Trustee </w:t>
      </w:r>
      <w:r w:rsidR="00223BDA">
        <w:rPr>
          <w:rFonts w:ascii="Franklin Gothic Medium" w:hAnsi="Franklin Gothic Medium"/>
          <w:szCs w:val="24"/>
        </w:rPr>
        <w:t>Callos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 All voted Yes.</w:t>
      </w:r>
    </w:p>
    <w:p w:rsidR="003E0299" w:rsidRDefault="003E0299" w:rsidP="00CC5737">
      <w:pPr>
        <w:jc w:val="both"/>
        <w:rPr>
          <w:rFonts w:ascii="Franklin Gothic Medium" w:hAnsi="Franklin Gothic Medium" w:cs="Courier New"/>
          <w:szCs w:val="24"/>
        </w:rPr>
      </w:pPr>
    </w:p>
    <w:p w:rsidR="003E0299" w:rsidRDefault="005678D7" w:rsidP="00CC573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Tony Rosiello </w:t>
      </w:r>
      <w:bookmarkStart w:id="0" w:name="_GoBack"/>
      <w:bookmarkEnd w:id="0"/>
      <w:r w:rsidR="00B64E91">
        <w:rPr>
          <w:rFonts w:ascii="Franklin Gothic Medium" w:hAnsi="Franklin Gothic Medium" w:cs="Courier New"/>
          <w:szCs w:val="24"/>
        </w:rPr>
        <w:t>introduced</w:t>
      </w:r>
      <w:r w:rsidR="003E0299">
        <w:rPr>
          <w:rFonts w:ascii="Franklin Gothic Medium" w:hAnsi="Franklin Gothic Medium" w:cs="Courier New"/>
          <w:szCs w:val="24"/>
        </w:rPr>
        <w:t xml:space="preserve"> Ms. Mary Lynn Loder, Deputy Directo</w:t>
      </w:r>
      <w:r>
        <w:rPr>
          <w:rFonts w:ascii="Franklin Gothic Medium" w:hAnsi="Franklin Gothic Medium" w:cs="Courier New"/>
          <w:szCs w:val="24"/>
        </w:rPr>
        <w:t>r of MSD.</w:t>
      </w:r>
    </w:p>
    <w:p w:rsidR="003E0299" w:rsidRDefault="003E0299" w:rsidP="00CC5737">
      <w:pPr>
        <w:jc w:val="both"/>
        <w:rPr>
          <w:rFonts w:ascii="Franklin Gothic Medium" w:hAnsi="Franklin Gothic Medium" w:cs="Courier New"/>
          <w:szCs w:val="24"/>
        </w:rPr>
      </w:pPr>
    </w:p>
    <w:p w:rsidR="003E0299" w:rsidRDefault="003E0299" w:rsidP="00CC573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Ms. Mary Lynn Loder gave an update on multiple MSD projects within Green Township.  </w:t>
      </w:r>
      <w:r w:rsidR="007927DE">
        <w:rPr>
          <w:rFonts w:ascii="Franklin Gothic Medium" w:hAnsi="Franklin Gothic Medium" w:cs="Courier New"/>
          <w:szCs w:val="24"/>
        </w:rPr>
        <w:t xml:space="preserve">Ms. Loder reported on </w:t>
      </w:r>
      <w:r>
        <w:rPr>
          <w:rFonts w:ascii="Franklin Gothic Medium" w:hAnsi="Franklin Gothic Medium" w:cs="Courier New"/>
          <w:szCs w:val="24"/>
        </w:rPr>
        <w:t xml:space="preserve">the Werk and Westbourne Enhanced High Rate </w:t>
      </w:r>
      <w:r w:rsidR="007927DE">
        <w:rPr>
          <w:rFonts w:ascii="Franklin Gothic Medium" w:hAnsi="Franklin Gothic Medium" w:cs="Courier New"/>
          <w:szCs w:val="24"/>
        </w:rPr>
        <w:t xml:space="preserve">Treatment Facility, </w:t>
      </w:r>
      <w:r>
        <w:rPr>
          <w:rFonts w:ascii="Franklin Gothic Medium" w:hAnsi="Franklin Gothic Medium" w:cs="Courier New"/>
          <w:szCs w:val="24"/>
        </w:rPr>
        <w:t>a Bridgetown Road sewer that is approxim</w:t>
      </w:r>
      <w:r w:rsidR="007927DE">
        <w:rPr>
          <w:rFonts w:ascii="Franklin Gothic Medium" w:hAnsi="Franklin Gothic Medium" w:cs="Courier New"/>
          <w:szCs w:val="24"/>
        </w:rPr>
        <w:t xml:space="preserve">ately 100 years old, </w:t>
      </w:r>
      <w:r>
        <w:rPr>
          <w:rFonts w:ascii="Franklin Gothic Medium" w:hAnsi="Franklin Gothic Medium" w:cs="Courier New"/>
          <w:szCs w:val="24"/>
        </w:rPr>
        <w:t xml:space="preserve">the Muddy Creek and Westbourne Enhanced High Rate Treatment Facility </w:t>
      </w:r>
      <w:r w:rsidR="007927DE">
        <w:rPr>
          <w:rFonts w:ascii="Franklin Gothic Medium" w:hAnsi="Franklin Gothic Medium" w:cs="Courier New"/>
          <w:szCs w:val="24"/>
        </w:rPr>
        <w:t xml:space="preserve">and the </w:t>
      </w:r>
      <w:r>
        <w:rPr>
          <w:rFonts w:ascii="Franklin Gothic Medium" w:hAnsi="Franklin Gothic Medium" w:cs="Courier New"/>
          <w:szCs w:val="24"/>
        </w:rPr>
        <w:t xml:space="preserve">Muddy Creek </w:t>
      </w:r>
      <w:r w:rsidR="007927DE">
        <w:rPr>
          <w:rFonts w:ascii="Franklin Gothic Medium" w:hAnsi="Franklin Gothic Medium" w:cs="Courier New"/>
          <w:szCs w:val="24"/>
        </w:rPr>
        <w:t>I</w:t>
      </w:r>
      <w:r>
        <w:rPr>
          <w:rFonts w:ascii="Franklin Gothic Medium" w:hAnsi="Franklin Gothic Medium" w:cs="Courier New"/>
          <w:szCs w:val="24"/>
        </w:rPr>
        <w:t xml:space="preserve">nterceptor which runs from Muddy Creek to Westbourne </w:t>
      </w:r>
      <w:r w:rsidR="007927DE">
        <w:rPr>
          <w:rFonts w:ascii="Franklin Gothic Medium" w:hAnsi="Franklin Gothic Medium" w:cs="Courier New"/>
          <w:szCs w:val="24"/>
        </w:rPr>
        <w:t xml:space="preserve">and then to the </w:t>
      </w:r>
      <w:r>
        <w:rPr>
          <w:rFonts w:ascii="Franklin Gothic Medium" w:hAnsi="Franklin Gothic Medium" w:cs="Courier New"/>
          <w:szCs w:val="24"/>
        </w:rPr>
        <w:t xml:space="preserve">Ohio River.  </w:t>
      </w:r>
      <w:r w:rsidR="007927DE">
        <w:rPr>
          <w:rFonts w:ascii="Franklin Gothic Medium" w:hAnsi="Franklin Gothic Medium" w:cs="Courier New"/>
          <w:szCs w:val="24"/>
        </w:rPr>
        <w:t>Ms. Loder answered questions from the Trustees.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E17C9D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B75E5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1014</w:t>
      </w:r>
      <w:r w:rsidR="0044715E" w:rsidRPr="00B75E5B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5B75C4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223BDA">
        <w:rPr>
          <w:rFonts w:ascii="Franklin Gothic Medium" w:hAnsi="Franklin Gothic Medium" w:cs="Courier New"/>
          <w:szCs w:val="24"/>
        </w:rPr>
        <w:t xml:space="preserve">Rosiello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B31934">
        <w:rPr>
          <w:rFonts w:ascii="Franklin Gothic Medium" w:hAnsi="Franklin Gothic Medium" w:cs="Courier New"/>
          <w:szCs w:val="24"/>
        </w:rPr>
        <w:t xml:space="preserve"> </w:t>
      </w:r>
      <w:r w:rsidR="007927DE">
        <w:rPr>
          <w:rFonts w:ascii="Franklin Gothic Medium" w:hAnsi="Franklin Gothic Medium" w:cs="Courier New"/>
          <w:szCs w:val="24"/>
        </w:rPr>
        <w:t>accept</w:t>
      </w:r>
      <w:r w:rsidR="00B31934" w:rsidRPr="0037539B">
        <w:rPr>
          <w:rFonts w:ascii="Franklin Gothic Medium" w:hAnsi="Franklin Gothic Medium" w:cs="Courier New"/>
          <w:szCs w:val="24"/>
        </w:rPr>
        <w:t xml:space="preserve"> and a</w:t>
      </w:r>
      <w:r w:rsidR="007927DE">
        <w:rPr>
          <w:rFonts w:ascii="Franklin Gothic Medium" w:hAnsi="Franklin Gothic Medium" w:cs="Courier New"/>
          <w:szCs w:val="24"/>
        </w:rPr>
        <w:t>pprove</w:t>
      </w:r>
      <w:r w:rsidR="00B31934" w:rsidRPr="0037539B">
        <w:rPr>
          <w:rFonts w:ascii="Franklin Gothic Medium" w:hAnsi="Franklin Gothic Medium" w:cs="Courier New"/>
          <w:szCs w:val="24"/>
        </w:rPr>
        <w:t xml:space="preserve"> the financial reports as submitted. </w:t>
      </w:r>
      <w:r w:rsidR="00C64F07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E17C9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101</w:t>
      </w:r>
      <w:r w:rsidR="00B57DE0" w:rsidRPr="00B75E5B">
        <w:rPr>
          <w:rFonts w:ascii="Franklin Gothic Medium" w:hAnsi="Franklin Gothic Medium" w:cs="Courier New"/>
          <w:b/>
          <w:szCs w:val="24"/>
          <w:u w:val="single"/>
        </w:rPr>
        <w:t>4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5B75C4">
        <w:rPr>
          <w:rFonts w:ascii="Franklin Gothic Medium" w:hAnsi="Franklin Gothic Medium" w:cs="Courier New"/>
          <w:szCs w:val="24"/>
        </w:rPr>
        <w:t xml:space="preserve">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31934">
        <w:rPr>
          <w:rFonts w:ascii="Franklin Gothic Medium" w:hAnsi="Franklin Gothic Medium" w:cs="Courier New"/>
          <w:szCs w:val="24"/>
        </w:rPr>
        <w:t xml:space="preserve"> </w:t>
      </w:r>
      <w:r w:rsidR="006B1634">
        <w:rPr>
          <w:rFonts w:ascii="Franklin Gothic Medium" w:hAnsi="Franklin Gothic Medium" w:cs="Courier New"/>
          <w:szCs w:val="24"/>
        </w:rPr>
        <w:t>accept and approve</w:t>
      </w:r>
      <w:r w:rsidR="00B31934" w:rsidRPr="0037539B">
        <w:rPr>
          <w:rFonts w:ascii="Franklin Gothic Medium" w:hAnsi="Franklin Gothic Medium" w:cs="Courier New"/>
          <w:szCs w:val="24"/>
        </w:rPr>
        <w:t xml:space="preserve"> the </w:t>
      </w:r>
      <w:r w:rsidR="00B31934">
        <w:rPr>
          <w:rFonts w:ascii="Franklin Gothic Medium" w:hAnsi="Franklin Gothic Medium" w:cs="Courier New"/>
          <w:szCs w:val="24"/>
        </w:rPr>
        <w:t>Amended Estimated Resources for 2019</w:t>
      </w:r>
      <w:r w:rsidR="00B31934" w:rsidRPr="0037539B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223BDA">
        <w:rPr>
          <w:rFonts w:ascii="Franklin Gothic Medium" w:hAnsi="Franklin Gothic Medium"/>
          <w:szCs w:val="24"/>
        </w:rPr>
        <w:t>Callos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E17C9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-101</w:t>
      </w:r>
      <w:r w:rsidR="00B57DE0" w:rsidRPr="00B75E5B">
        <w:rPr>
          <w:rFonts w:ascii="Franklin Gothic Medium" w:hAnsi="Franklin Gothic Medium" w:cs="Courier New"/>
          <w:b/>
          <w:szCs w:val="24"/>
          <w:u w:val="single"/>
        </w:rPr>
        <w:t>4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B31934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6B1634">
        <w:rPr>
          <w:rFonts w:ascii="Franklin Gothic Medium" w:hAnsi="Franklin Gothic Medium" w:cs="Courier New"/>
          <w:szCs w:val="24"/>
        </w:rPr>
        <w:t>accept</w:t>
      </w:r>
      <w:r w:rsidR="00B31934">
        <w:rPr>
          <w:rFonts w:ascii="Franklin Gothic Medium" w:hAnsi="Franklin Gothic Medium" w:cs="Courier New"/>
          <w:szCs w:val="24"/>
        </w:rPr>
        <w:t xml:space="preserve"> the amounts and rates as determined by the B</w:t>
      </w:r>
      <w:r w:rsidR="006B1634">
        <w:rPr>
          <w:rFonts w:ascii="Franklin Gothic Medium" w:hAnsi="Franklin Gothic Medium" w:cs="Courier New"/>
          <w:szCs w:val="24"/>
        </w:rPr>
        <w:t>udget Commission and authorize</w:t>
      </w:r>
      <w:r w:rsidR="00B31934">
        <w:rPr>
          <w:rFonts w:ascii="Franklin Gothic Medium" w:hAnsi="Franklin Gothic Medium" w:cs="Courier New"/>
          <w:szCs w:val="24"/>
        </w:rPr>
        <w:t xml:space="preserve"> the nec</w:t>
      </w:r>
      <w:r w:rsidR="006B1634">
        <w:rPr>
          <w:rFonts w:ascii="Franklin Gothic Medium" w:hAnsi="Franklin Gothic Medium" w:cs="Courier New"/>
          <w:szCs w:val="24"/>
        </w:rPr>
        <w:t>essary tax levies and certify</w:t>
      </w:r>
      <w:r w:rsidR="00B31934">
        <w:rPr>
          <w:rFonts w:ascii="Franklin Gothic Medium" w:hAnsi="Franklin Gothic Medium" w:cs="Courier New"/>
          <w:szCs w:val="24"/>
        </w:rPr>
        <w:t xml:space="preserve"> them to the Hamilton County Auditor</w:t>
      </w:r>
      <w:r w:rsidR="00C64F07">
        <w:rPr>
          <w:rFonts w:ascii="Franklin Gothic Medium" w:hAnsi="Franklin Gothic Medium" w:cs="Courier New"/>
          <w:szCs w:val="24"/>
        </w:rPr>
        <w:t>.</w:t>
      </w:r>
      <w:r w:rsidR="00B31934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223BDA">
        <w:rPr>
          <w:rFonts w:ascii="Franklin Gothic Medium" w:hAnsi="Franklin Gothic Medium"/>
          <w:szCs w:val="24"/>
        </w:rPr>
        <w:t>Callos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6B1634" w:rsidRDefault="006B1634" w:rsidP="00B31934">
      <w:pPr>
        <w:jc w:val="both"/>
        <w:rPr>
          <w:rFonts w:ascii="Franklin Gothic Medium" w:hAnsi="Franklin Gothic Medium" w:cs="Courier New"/>
          <w:szCs w:val="24"/>
        </w:rPr>
      </w:pPr>
    </w:p>
    <w:p w:rsidR="006B1634" w:rsidRPr="00424851" w:rsidRDefault="006B1634" w:rsidP="00B319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stated </w:t>
      </w:r>
      <w:r w:rsidR="005678D7">
        <w:rPr>
          <w:rFonts w:ascii="Franklin Gothic Medium" w:hAnsi="Franklin Gothic Medium" w:cs="Courier New"/>
          <w:szCs w:val="24"/>
        </w:rPr>
        <w:t>the Hamilton C</w:t>
      </w:r>
      <w:r>
        <w:rPr>
          <w:rFonts w:ascii="Franklin Gothic Medium" w:hAnsi="Franklin Gothic Medium" w:cs="Courier New"/>
          <w:szCs w:val="24"/>
        </w:rPr>
        <w:t xml:space="preserve">ounty Auditor’s Office reported the revenue for Green Township. 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E17C9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101</w:t>
      </w:r>
      <w:r w:rsidR="00B57DE0" w:rsidRPr="00B75E5B">
        <w:rPr>
          <w:rFonts w:ascii="Franklin Gothic Medium" w:hAnsi="Franklin Gothic Medium" w:cs="Courier New"/>
          <w:b/>
          <w:szCs w:val="24"/>
          <w:u w:val="single"/>
        </w:rPr>
        <w:t>4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23BDA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6B1634">
        <w:rPr>
          <w:rFonts w:ascii="Franklin Gothic Medium" w:hAnsi="Franklin Gothic Medium" w:cs="Courier New"/>
          <w:szCs w:val="24"/>
        </w:rPr>
        <w:t>authorize</w:t>
      </w:r>
      <w:r w:rsidR="00B31934">
        <w:rPr>
          <w:rFonts w:ascii="Franklin Gothic Medium" w:hAnsi="Franklin Gothic Medium" w:cs="Courier New"/>
          <w:szCs w:val="24"/>
        </w:rPr>
        <w:t xml:space="preserve"> the execution of an agreement with Emergency Medical Physicians of Cincinnati Ltd. for services of the Medical Director for Green Township Fire &amp; EMS Department.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74553" w:rsidRDefault="00974553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974553" w:rsidRDefault="00974553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</w:t>
      </w:r>
      <w:r w:rsidR="00194CFF">
        <w:rPr>
          <w:rFonts w:ascii="Franklin Gothic Medium" w:hAnsi="Franklin Gothic Medium" w:cs="Courier New"/>
          <w:szCs w:val="24"/>
        </w:rPr>
        <w:t>tt Souders stated there will</w:t>
      </w:r>
      <w:r>
        <w:rPr>
          <w:rFonts w:ascii="Franklin Gothic Medium" w:hAnsi="Franklin Gothic Medium" w:cs="Courier New"/>
          <w:szCs w:val="24"/>
        </w:rPr>
        <w:t xml:space="preserve"> be multiple physicians available to the Fir</w:t>
      </w:r>
      <w:r w:rsidR="00194CFF">
        <w:rPr>
          <w:rFonts w:ascii="Franklin Gothic Medium" w:hAnsi="Franklin Gothic Medium" w:cs="Courier New"/>
          <w:szCs w:val="24"/>
        </w:rPr>
        <w:t>e &amp; EMS Department to work as</w:t>
      </w:r>
      <w:r>
        <w:rPr>
          <w:rFonts w:ascii="Franklin Gothic Medium" w:hAnsi="Franklin Gothic Medium" w:cs="Courier New"/>
          <w:szCs w:val="24"/>
        </w:rPr>
        <w:t xml:space="preserve"> Medical Dire</w:t>
      </w:r>
      <w:r w:rsidR="00194CFF">
        <w:rPr>
          <w:rFonts w:ascii="Franklin Gothic Medium" w:hAnsi="Franklin Gothic Medium" w:cs="Courier New"/>
          <w:szCs w:val="24"/>
        </w:rPr>
        <w:t>c</w:t>
      </w:r>
      <w:r>
        <w:rPr>
          <w:rFonts w:ascii="Franklin Gothic Medium" w:hAnsi="Franklin Gothic Medium" w:cs="Courier New"/>
          <w:szCs w:val="24"/>
        </w:rPr>
        <w:t>tors.  In the past, there has been one doctor</w:t>
      </w:r>
      <w:r w:rsidR="00194CFF">
        <w:rPr>
          <w:rFonts w:ascii="Franklin Gothic Medium" w:hAnsi="Franklin Gothic Medium" w:cs="Courier New"/>
          <w:szCs w:val="24"/>
        </w:rPr>
        <w:t xml:space="preserve"> dedicated to the position of</w:t>
      </w:r>
      <w:r>
        <w:rPr>
          <w:rFonts w:ascii="Franklin Gothic Medium" w:hAnsi="Franklin Gothic Medium" w:cs="Courier New"/>
          <w:szCs w:val="24"/>
        </w:rPr>
        <w:t xml:space="preserve"> Medical Dire</w:t>
      </w:r>
      <w:r w:rsidR="00194CFF">
        <w:rPr>
          <w:rFonts w:ascii="Franklin Gothic Medium" w:hAnsi="Franklin Gothic Medium" w:cs="Courier New"/>
          <w:szCs w:val="24"/>
        </w:rPr>
        <w:t>c</w:t>
      </w:r>
      <w:r>
        <w:rPr>
          <w:rFonts w:ascii="Franklin Gothic Medium" w:hAnsi="Franklin Gothic Medium" w:cs="Courier New"/>
          <w:szCs w:val="24"/>
        </w:rPr>
        <w:t>tor.</w:t>
      </w:r>
    </w:p>
    <w:p w:rsidR="00B31934" w:rsidRDefault="00B31934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31934" w:rsidRPr="00424851" w:rsidRDefault="00E17C9D" w:rsidP="00B3193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-1014-E</w:t>
      </w:r>
    </w:p>
    <w:p w:rsidR="00B31934" w:rsidRPr="00424851" w:rsidRDefault="00223BDA" w:rsidP="00B3193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B31934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B31934">
        <w:rPr>
          <w:rFonts w:ascii="Franklin Gothic Medium" w:hAnsi="Franklin Gothic Medium" w:cs="Courier New"/>
          <w:szCs w:val="24"/>
        </w:rPr>
        <w:t xml:space="preserve"> </w:t>
      </w:r>
      <w:r w:rsidR="00900C9B">
        <w:rPr>
          <w:rFonts w:ascii="Franklin Gothic Medium" w:hAnsi="Franklin Gothic Medium" w:cs="Courier New"/>
          <w:szCs w:val="24"/>
        </w:rPr>
        <w:t>declare</w:t>
      </w:r>
      <w:r w:rsidR="00B31934" w:rsidRPr="002454F6">
        <w:rPr>
          <w:rFonts w:ascii="Franklin Gothic Medium" w:hAnsi="Franklin Gothic Medium" w:cs="Courier New"/>
          <w:szCs w:val="24"/>
        </w:rPr>
        <w:t xml:space="preserve"> </w:t>
      </w:r>
      <w:r w:rsidR="00B31934">
        <w:rPr>
          <w:rFonts w:ascii="Franklin Gothic Medium" w:hAnsi="Franklin Gothic Medium" w:cs="Courier New"/>
          <w:szCs w:val="24"/>
        </w:rPr>
        <w:t xml:space="preserve">a laser printer and four computer work stations </w:t>
      </w:r>
      <w:r w:rsidR="00B31934" w:rsidRPr="002454F6">
        <w:rPr>
          <w:rFonts w:ascii="Franklin Gothic Medium" w:hAnsi="Franklin Gothic Medium" w:cs="Courier New"/>
          <w:szCs w:val="24"/>
        </w:rPr>
        <w:t xml:space="preserve">as </w:t>
      </w:r>
      <w:r w:rsidR="00900C9B">
        <w:rPr>
          <w:rFonts w:ascii="Franklin Gothic Medium" w:hAnsi="Franklin Gothic Medium" w:cs="Courier New"/>
          <w:szCs w:val="24"/>
        </w:rPr>
        <w:t>surplus property and authorize</w:t>
      </w:r>
      <w:r w:rsidR="00B31934" w:rsidRPr="002454F6">
        <w:rPr>
          <w:rFonts w:ascii="Franklin Gothic Medium" w:hAnsi="Franklin Gothic Medium" w:cs="Courier New"/>
          <w:szCs w:val="24"/>
        </w:rPr>
        <w:t xml:space="preserve"> the sale </w:t>
      </w:r>
      <w:r w:rsidR="00B31934">
        <w:rPr>
          <w:rFonts w:ascii="Franklin Gothic Medium" w:hAnsi="Franklin Gothic Medium" w:cs="Courier New"/>
          <w:szCs w:val="24"/>
        </w:rPr>
        <w:t xml:space="preserve">of the laser printer and four computer work stations </w:t>
      </w:r>
      <w:r w:rsidR="00B31934" w:rsidRPr="002454F6">
        <w:rPr>
          <w:rFonts w:ascii="Franklin Gothic Medium" w:hAnsi="Franklin Gothic Medium" w:cs="Courier New"/>
          <w:szCs w:val="24"/>
        </w:rPr>
        <w:lastRenderedPageBreak/>
        <w:t>through the Hamilton County On-Line-Auction Service</w:t>
      </w:r>
      <w:r w:rsidR="00B31934">
        <w:rPr>
          <w:rFonts w:ascii="Franklin Gothic Medium" w:hAnsi="Franklin Gothic Medium" w:cs="Courier New"/>
          <w:szCs w:val="24"/>
        </w:rPr>
        <w:t xml:space="preserve">. </w:t>
      </w:r>
      <w:r w:rsidR="00B31934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B31934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E17C9D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B75E5B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B75E5B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31934" w:rsidRPr="00B75E5B">
        <w:rPr>
          <w:rFonts w:ascii="Franklin Gothic Medium" w:hAnsi="Franklin Gothic Medium" w:cs="Courier New"/>
          <w:b/>
          <w:szCs w:val="24"/>
          <w:u w:val="single"/>
        </w:rPr>
        <w:t>1014-F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826F7">
        <w:rPr>
          <w:rFonts w:ascii="Franklin Gothic Medium" w:hAnsi="Franklin Gothic Medium" w:cs="Courier New"/>
          <w:szCs w:val="24"/>
        </w:rPr>
        <w:t>5724 Eula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(550-0171-0310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23BDA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C826F7">
        <w:rPr>
          <w:rFonts w:ascii="Franklin Gothic Medium" w:hAnsi="Franklin Gothic Medium" w:cs="Courier New"/>
          <w:szCs w:val="24"/>
        </w:rPr>
        <w:t>5784 Filview Circle (550-0182-0017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23BDA"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C826F7">
        <w:rPr>
          <w:rFonts w:ascii="Franklin Gothic Medium" w:hAnsi="Franklin Gothic Medium" w:cs="Courier New"/>
          <w:szCs w:val="24"/>
        </w:rPr>
        <w:t>3981 Hutchinson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(550-0173-0270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C826F7">
        <w:rPr>
          <w:rFonts w:ascii="Franklin Gothic Medium" w:hAnsi="Franklin Gothic Medium" w:cs="Courier New"/>
          <w:szCs w:val="24"/>
        </w:rPr>
        <w:t>3985 Hutchinson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(550-0173-0269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 xml:space="preserve">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8B74B1" w:rsidRPr="0042485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826F7">
        <w:rPr>
          <w:rFonts w:ascii="Franklin Gothic Medium" w:hAnsi="Franklin Gothic Medium" w:cs="Courier New"/>
          <w:szCs w:val="24"/>
        </w:rPr>
        <w:t>5493 Leumas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(550-0021-0178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Pr="00424851" w:rsidRDefault="008B74B1" w:rsidP="008B74B1">
      <w:pPr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C826F7">
        <w:rPr>
          <w:rFonts w:ascii="Franklin Gothic Medium" w:hAnsi="Franklin Gothic Medium" w:cs="Courier New"/>
          <w:szCs w:val="24"/>
        </w:rPr>
        <w:t>6035 North Glen Road (550-0172-0597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C826F7">
        <w:rPr>
          <w:rFonts w:ascii="Franklin Gothic Medium" w:hAnsi="Franklin Gothic Medium" w:cs="Courier New"/>
          <w:szCs w:val="24"/>
        </w:rPr>
        <w:t>1629 Pasadena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(550-0041-0056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="00223BDA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C826F7">
        <w:rPr>
          <w:rFonts w:ascii="Franklin Gothic Medium" w:hAnsi="Franklin Gothic Medium" w:cs="Courier New"/>
          <w:szCs w:val="24"/>
        </w:rPr>
        <w:t>4828 Race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(550-0110-0014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8B74B1" w:rsidRPr="0042485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826F7">
        <w:rPr>
          <w:rFonts w:ascii="Franklin Gothic Medium" w:hAnsi="Franklin Gothic Medium" w:cs="Courier New"/>
          <w:szCs w:val="24"/>
        </w:rPr>
        <w:t>5513 Raceview Avenue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C826F7">
        <w:rPr>
          <w:rFonts w:ascii="Franklin Gothic Medium" w:hAnsi="Franklin Gothic Medium" w:cs="Courier New"/>
          <w:szCs w:val="24"/>
        </w:rPr>
        <w:t>(550-0121-0013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Pr="00424851" w:rsidRDefault="008B74B1" w:rsidP="008B74B1">
      <w:pPr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10. </w:t>
      </w:r>
      <w:r w:rsidR="00C826F7">
        <w:rPr>
          <w:rFonts w:ascii="Franklin Gothic Medium" w:hAnsi="Franklin Gothic Medium" w:cs="Courier New"/>
          <w:szCs w:val="24"/>
        </w:rPr>
        <w:t>2810 Roseann Lane (550-0010-0275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23BDA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11. </w:t>
      </w:r>
      <w:r w:rsidR="00991935">
        <w:rPr>
          <w:rFonts w:ascii="Franklin Gothic Medium" w:hAnsi="Franklin Gothic Medium" w:cs="Courier New"/>
          <w:szCs w:val="24"/>
        </w:rPr>
        <w:t>2461 South Road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991935">
        <w:rPr>
          <w:rFonts w:ascii="Franklin Gothic Medium" w:hAnsi="Franklin Gothic Medium" w:cs="Courier New"/>
          <w:szCs w:val="24"/>
        </w:rPr>
        <w:t>(550-0281-002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23BDA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12. </w:t>
      </w:r>
      <w:r w:rsidR="00991935">
        <w:rPr>
          <w:rFonts w:ascii="Franklin Gothic Medium" w:hAnsi="Franklin Gothic Medium" w:cs="Courier New"/>
          <w:szCs w:val="24"/>
        </w:rPr>
        <w:t>3335 Stevie Lane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91935">
        <w:rPr>
          <w:rFonts w:ascii="Franklin Gothic Medium" w:hAnsi="Franklin Gothic Medium" w:cs="Courier New"/>
          <w:szCs w:val="24"/>
        </w:rPr>
        <w:t>(550-0082-0167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B74B1" w:rsidRPr="00424851" w:rsidRDefault="008B74B1" w:rsidP="008B74B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91935">
        <w:rPr>
          <w:rFonts w:ascii="Franklin Gothic Medium" w:hAnsi="Franklin Gothic Medium" w:cs="Courier New"/>
          <w:szCs w:val="24"/>
        </w:rPr>
        <w:t>5592 Sunnywoods Lane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991935">
        <w:rPr>
          <w:rFonts w:ascii="Franklin Gothic Medium" w:hAnsi="Franklin Gothic Medium" w:cs="Courier New"/>
          <w:szCs w:val="24"/>
        </w:rPr>
        <w:t>(550-0010-0378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223BDA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="00223BDA" w:rsidRPr="00223BDA">
        <w:rPr>
          <w:rFonts w:ascii="Franklin Gothic Medium" w:hAnsi="Franklin Gothic Medium"/>
          <w:szCs w:val="24"/>
        </w:rPr>
        <w:t xml:space="preserve"> </w:t>
      </w:r>
      <w:r w:rsidR="00223BDA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B74B1" w:rsidRPr="00424851" w:rsidRDefault="008B74B1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B75E5B" w:rsidRDefault="003511B7" w:rsidP="00B75E5B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B75E5B">
        <w:rPr>
          <w:rFonts w:ascii="Franklin Gothic Medium" w:hAnsi="Franklin Gothic Medium"/>
          <w:szCs w:val="24"/>
        </w:rPr>
        <w:t>t</w:t>
      </w:r>
      <w:r w:rsidR="00B75E5B" w:rsidRPr="0037539B">
        <w:rPr>
          <w:rFonts w:ascii="Franklin Gothic Medium" w:hAnsi="Franklin Gothic Medium"/>
          <w:szCs w:val="24"/>
        </w:rPr>
        <w:t>he Hamilton County Rural Zoning Commission will hol</w:t>
      </w:r>
      <w:r w:rsidR="00B75E5B">
        <w:rPr>
          <w:rFonts w:ascii="Franklin Gothic Medium" w:hAnsi="Franklin Gothic Medium"/>
          <w:szCs w:val="24"/>
        </w:rPr>
        <w:t>d a public hearing on October 24, 2019 at 1:15</w:t>
      </w:r>
      <w:r w:rsidR="00B75E5B" w:rsidRPr="0037539B">
        <w:rPr>
          <w:rFonts w:ascii="Franklin Gothic Medium" w:hAnsi="Franklin Gothic Medium"/>
          <w:szCs w:val="24"/>
        </w:rPr>
        <w:t xml:space="preserve"> p.m. at the Hamilton County Administration Buildin</w:t>
      </w:r>
      <w:r w:rsidR="00B75E5B">
        <w:rPr>
          <w:rFonts w:ascii="Franklin Gothic Medium" w:hAnsi="Franklin Gothic Medium"/>
          <w:szCs w:val="24"/>
        </w:rPr>
        <w:t xml:space="preserve">g, 138 East Court Street, Room 605B, to hear </w:t>
      </w:r>
      <w:r w:rsidR="00B75E5B" w:rsidRPr="0037539B">
        <w:rPr>
          <w:rFonts w:ascii="Franklin Gothic Medium" w:hAnsi="Franklin Gothic Medium"/>
          <w:szCs w:val="24"/>
        </w:rPr>
        <w:t>Case Green #</w:t>
      </w:r>
      <w:r w:rsidR="00B75E5B" w:rsidRPr="00202C74">
        <w:rPr>
          <w:rFonts w:ascii="Franklin Gothic Medium" w:hAnsi="Franklin Gothic Medium"/>
          <w:szCs w:val="24"/>
        </w:rPr>
        <w:t>2019-07</w:t>
      </w:r>
      <w:r w:rsidR="00B75E5B">
        <w:rPr>
          <w:rFonts w:ascii="Franklin Gothic Medium" w:hAnsi="Franklin Gothic Medium"/>
          <w:szCs w:val="24"/>
        </w:rPr>
        <w:t>, William Martin</w:t>
      </w:r>
      <w:r w:rsidR="00B75E5B" w:rsidRPr="00F0582D">
        <w:rPr>
          <w:rFonts w:ascii="Franklin Gothic Medium" w:hAnsi="Franklin Gothic Medium"/>
          <w:szCs w:val="24"/>
        </w:rPr>
        <w:t>,</w:t>
      </w:r>
      <w:r w:rsidR="00B75E5B">
        <w:rPr>
          <w:rFonts w:ascii="Franklin Gothic Medium" w:hAnsi="Franklin Gothic Medium"/>
          <w:szCs w:val="24"/>
        </w:rPr>
        <w:t xml:space="preserve"> A</w:t>
      </w:r>
      <w:r w:rsidR="00B75E5B" w:rsidRPr="0037539B">
        <w:rPr>
          <w:rFonts w:ascii="Franklin Gothic Medium" w:hAnsi="Franklin Gothic Medium"/>
          <w:szCs w:val="24"/>
        </w:rPr>
        <w:t>pplicant</w:t>
      </w:r>
      <w:r w:rsidR="00B75E5B">
        <w:rPr>
          <w:rFonts w:ascii="Franklin Gothic Medium" w:hAnsi="Franklin Gothic Medium"/>
          <w:szCs w:val="24"/>
        </w:rPr>
        <w:t>, 6336 Harrison Holdings, LLC</w:t>
      </w:r>
      <w:r w:rsidR="00B75E5B" w:rsidRPr="0037539B">
        <w:rPr>
          <w:rFonts w:ascii="Franklin Gothic Medium" w:hAnsi="Franklin Gothic Medium"/>
          <w:szCs w:val="24"/>
        </w:rPr>
        <w:t xml:space="preserve"> and</w:t>
      </w:r>
      <w:r w:rsidR="00B75E5B">
        <w:rPr>
          <w:rFonts w:ascii="Franklin Gothic Medium" w:hAnsi="Franklin Gothic Medium"/>
          <w:szCs w:val="24"/>
        </w:rPr>
        <w:t xml:space="preserve"> Mary Elizabeth Ryland and Steva Elizabeth Ryland, Owners, 6336 Harrison Avenue, for approval to request a zone change from “A” Residence to “EE” Planned Retail to demolish an existing home to permit the construction of a 4 story hotel and a 6,200 square foot 1 story commercial building with associated parking lots and 1 curb cut onto Harrison Avenue.</w:t>
      </w:r>
    </w:p>
    <w:p w:rsidR="00B75E5B" w:rsidRPr="0037539B" w:rsidRDefault="00B75E5B" w:rsidP="00B75E5B">
      <w:pPr>
        <w:snapToGrid/>
        <w:jc w:val="both"/>
        <w:rPr>
          <w:rFonts w:ascii="Franklin Gothic Medium" w:hAnsi="Franklin Gothic Medium"/>
          <w:szCs w:val="24"/>
        </w:rPr>
      </w:pPr>
    </w:p>
    <w:p w:rsidR="0063703C" w:rsidRPr="005911D7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3B1D63">
        <w:rPr>
          <w:rFonts w:ascii="Franklin Gothic Medium" w:hAnsi="Franklin Gothic Medium"/>
          <w:szCs w:val="24"/>
        </w:rPr>
        <w:t xml:space="preserve"> Frank Hyle stated there was a need for Executive Session to discuss promotion of personnel.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3B1D63" w:rsidRDefault="003B1D63" w:rsidP="003B1D6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>
        <w:rPr>
          <w:rFonts w:ascii="Franklin Gothic Medium" w:hAnsi="Franklin Gothic Medium" w:cs="Courier New"/>
          <w:szCs w:val="24"/>
        </w:rPr>
        <w:t xml:space="preserve"> Tom Stra</w:t>
      </w:r>
      <w:r w:rsidR="00BD1C6D">
        <w:rPr>
          <w:rFonts w:ascii="Franklin Gothic Medium" w:hAnsi="Franklin Gothic Medium" w:cs="Courier New"/>
          <w:szCs w:val="24"/>
        </w:rPr>
        <w:t>us reported a 2 million dollar Callable B</w:t>
      </w:r>
      <w:r>
        <w:rPr>
          <w:rFonts w:ascii="Franklin Gothic Medium" w:hAnsi="Franklin Gothic Medium" w:cs="Courier New"/>
          <w:szCs w:val="24"/>
        </w:rPr>
        <w:t xml:space="preserve">ond was purchased.  Also, the Attestation was submitted to the Ohio Treasurer for </w:t>
      </w:r>
      <w:r w:rsidR="00640310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Ohio Pooled Collateral System.</w:t>
      </w:r>
    </w:p>
    <w:p w:rsidR="003B1D63" w:rsidRDefault="003B1D63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</w:t>
      </w:r>
      <w:r w:rsidR="00312CB3">
        <w:rPr>
          <w:rFonts w:ascii="Franklin Gothic Medium" w:hAnsi="Franklin Gothic Medium"/>
          <w:szCs w:val="24"/>
        </w:rPr>
        <w:t>inistrator Frank Birkenhauer reported the JEDDs were audited by the State of Ohio and were found to not have exception or problems.</w:t>
      </w:r>
    </w:p>
    <w:p w:rsidR="00040D88" w:rsidRDefault="00040D88" w:rsidP="00916E5A">
      <w:pPr>
        <w:jc w:val="both"/>
        <w:rPr>
          <w:rFonts w:ascii="Franklin Gothic Medium" w:hAnsi="Franklin Gothic Medium"/>
          <w:szCs w:val="24"/>
        </w:rPr>
      </w:pPr>
    </w:p>
    <w:p w:rsidR="00040D88" w:rsidRPr="00424851" w:rsidRDefault="00040D88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Trustee Triffon Callos </w:t>
      </w:r>
      <w:r w:rsidR="00625822">
        <w:rPr>
          <w:rFonts w:ascii="Franklin Gothic Medium" w:hAnsi="Franklin Gothic Medium"/>
          <w:szCs w:val="24"/>
        </w:rPr>
        <w:t>stated the Safety Service Expo/Touch A Truck event took place on September 28</w:t>
      </w:r>
      <w:r w:rsidR="00625822" w:rsidRPr="00625822">
        <w:rPr>
          <w:rFonts w:ascii="Franklin Gothic Medium" w:hAnsi="Franklin Gothic Medium"/>
          <w:szCs w:val="24"/>
          <w:vertAlign w:val="superscript"/>
        </w:rPr>
        <w:t>th</w:t>
      </w:r>
      <w:r w:rsidR="00625822">
        <w:rPr>
          <w:rFonts w:ascii="Franklin Gothic Medium" w:hAnsi="Franklin Gothic Medium"/>
          <w:szCs w:val="24"/>
        </w:rPr>
        <w:t>.  Trustee Callos thanked the many volunteers th</w:t>
      </w:r>
      <w:r w:rsidR="00C10597">
        <w:rPr>
          <w:rFonts w:ascii="Franklin Gothic Medium" w:hAnsi="Franklin Gothic Medium"/>
          <w:szCs w:val="24"/>
        </w:rPr>
        <w:t xml:space="preserve">at worked to make the </w:t>
      </w:r>
      <w:r w:rsidR="00927495">
        <w:rPr>
          <w:rFonts w:ascii="Franklin Gothic Medium" w:hAnsi="Franklin Gothic Medium"/>
          <w:szCs w:val="24"/>
        </w:rPr>
        <w:t>event a success.  In the past, the event was separated into two events.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625822">
        <w:rPr>
          <w:rFonts w:ascii="Franklin Gothic Medium" w:hAnsi="Franklin Gothic Medium" w:cs="Courier New"/>
          <w:szCs w:val="24"/>
        </w:rPr>
        <w:t>re</w:t>
      </w:r>
      <w:r w:rsidR="005F4104">
        <w:rPr>
          <w:rFonts w:ascii="Franklin Gothic Medium" w:hAnsi="Franklin Gothic Medium" w:cs="Courier New"/>
          <w:szCs w:val="24"/>
        </w:rPr>
        <w:t xml:space="preserve">ported the 2019 Street </w:t>
      </w:r>
      <w:r w:rsidR="00F045D2">
        <w:rPr>
          <w:rFonts w:ascii="Franklin Gothic Medium" w:hAnsi="Franklin Gothic Medium" w:cs="Courier New"/>
          <w:szCs w:val="24"/>
        </w:rPr>
        <w:t>Rehabilitation</w:t>
      </w:r>
      <w:r w:rsidR="0012155D">
        <w:rPr>
          <w:rFonts w:ascii="Franklin Gothic Medium" w:hAnsi="Franklin Gothic Medium" w:cs="Courier New"/>
          <w:szCs w:val="24"/>
        </w:rPr>
        <w:t xml:space="preserve"> Project has been completed.  The Kuliga Park gate will be closed from 9:00 p.m. until 6:00 a.m.  Installation of Bridgetown Road sidewalks began last week.  </w:t>
      </w:r>
      <w:r w:rsidR="007F58F9">
        <w:rPr>
          <w:rFonts w:ascii="Franklin Gothic Medium" w:hAnsi="Franklin Gothic Medium" w:cs="Courier New"/>
          <w:szCs w:val="24"/>
        </w:rPr>
        <w:t xml:space="preserve">Repaving of South Road will begin this week. The Cheviot Road </w:t>
      </w:r>
      <w:r w:rsidR="0029012E">
        <w:rPr>
          <w:rFonts w:ascii="Franklin Gothic Medium" w:hAnsi="Franklin Gothic Medium" w:cs="Courier New"/>
          <w:szCs w:val="24"/>
        </w:rPr>
        <w:t>Project should be completed in approximate</w:t>
      </w:r>
      <w:r w:rsidR="004160C7">
        <w:rPr>
          <w:rFonts w:ascii="Franklin Gothic Medium" w:hAnsi="Franklin Gothic Medium" w:cs="Courier New"/>
          <w:szCs w:val="24"/>
        </w:rPr>
        <w:t>ly</w:t>
      </w:r>
      <w:r w:rsidR="0029012E">
        <w:rPr>
          <w:rFonts w:ascii="Franklin Gothic Medium" w:hAnsi="Franklin Gothic Medium" w:cs="Courier New"/>
          <w:szCs w:val="24"/>
        </w:rPr>
        <w:t xml:space="preserve"> two</w:t>
      </w:r>
      <w:r w:rsidR="007F58F9">
        <w:rPr>
          <w:rFonts w:ascii="Franklin Gothic Medium" w:hAnsi="Franklin Gothic Medium" w:cs="Courier New"/>
          <w:szCs w:val="24"/>
        </w:rPr>
        <w:t xml:space="preserve"> weeks. Harrison Avenue road repairs will begin in 2020.  Race Road/Reemelin Road bridge </w:t>
      </w:r>
      <w:r w:rsidR="0029012E">
        <w:rPr>
          <w:rFonts w:ascii="Franklin Gothic Medium" w:hAnsi="Franklin Gothic Medium" w:cs="Courier New"/>
          <w:szCs w:val="24"/>
        </w:rPr>
        <w:t xml:space="preserve">repair and repaving </w:t>
      </w:r>
      <w:r w:rsidR="007F58F9">
        <w:rPr>
          <w:rFonts w:ascii="Franklin Gothic Medium" w:hAnsi="Franklin Gothic Medium" w:cs="Courier New"/>
          <w:szCs w:val="24"/>
        </w:rPr>
        <w:t xml:space="preserve">should begin soon and be completed next summer.  </w:t>
      </w:r>
      <w:r w:rsidR="0012155D">
        <w:rPr>
          <w:rFonts w:ascii="Franklin Gothic Medium" w:hAnsi="Franklin Gothic Medium" w:cs="Courier New"/>
          <w:szCs w:val="24"/>
        </w:rPr>
        <w:t xml:space="preserve">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FD4546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3818F0">
        <w:rPr>
          <w:rFonts w:ascii="Franklin Gothic Medium" w:hAnsi="Franklin Gothic Medium" w:cs="Courier New"/>
          <w:szCs w:val="24"/>
        </w:rPr>
        <w:t xml:space="preserve">reported a mock active shooter </w:t>
      </w:r>
      <w:r w:rsidR="001D3208">
        <w:rPr>
          <w:rFonts w:ascii="Franklin Gothic Medium" w:hAnsi="Franklin Gothic Medium" w:cs="Courier New"/>
          <w:szCs w:val="24"/>
        </w:rPr>
        <w:t xml:space="preserve">training </w:t>
      </w:r>
      <w:r w:rsidR="003818F0">
        <w:rPr>
          <w:rFonts w:ascii="Franklin Gothic Medium" w:hAnsi="Franklin Gothic Medium" w:cs="Courier New"/>
          <w:szCs w:val="24"/>
        </w:rPr>
        <w:t>exercise took place on October 14</w:t>
      </w:r>
      <w:r w:rsidR="003818F0" w:rsidRPr="003818F0">
        <w:rPr>
          <w:rFonts w:ascii="Franklin Gothic Medium" w:hAnsi="Franklin Gothic Medium" w:cs="Courier New"/>
          <w:szCs w:val="24"/>
          <w:vertAlign w:val="superscript"/>
        </w:rPr>
        <w:t>th</w:t>
      </w:r>
      <w:r w:rsidR="003818F0">
        <w:rPr>
          <w:rFonts w:ascii="Franklin Gothic Medium" w:hAnsi="Franklin Gothic Medium" w:cs="Courier New"/>
          <w:szCs w:val="24"/>
        </w:rPr>
        <w:t xml:space="preserve"> at Oak Hills High School with Delhi Township Police and Fire &amp; EMS Departments, Green Township Police and Fire &amp; EMS Departments and Oak Hills High School staff.  </w:t>
      </w:r>
      <w:r w:rsidR="00B814B1">
        <w:rPr>
          <w:rFonts w:ascii="Franklin Gothic Medium" w:hAnsi="Franklin Gothic Medium" w:cs="Courier New"/>
          <w:szCs w:val="24"/>
        </w:rPr>
        <w:t xml:space="preserve">Chief Souders thanked </w:t>
      </w:r>
      <w:r w:rsidR="00F045D2">
        <w:rPr>
          <w:rFonts w:ascii="Franklin Gothic Medium" w:hAnsi="Franklin Gothic Medium" w:cs="Courier New"/>
          <w:szCs w:val="24"/>
        </w:rPr>
        <w:t>Lieutenant</w:t>
      </w:r>
      <w:r w:rsidR="00B814B1">
        <w:rPr>
          <w:rFonts w:ascii="Franklin Gothic Medium" w:hAnsi="Franklin Gothic Medium" w:cs="Courier New"/>
          <w:szCs w:val="24"/>
        </w:rPr>
        <w:t xml:space="preserve"> Mitch Hill for organizing the </w:t>
      </w:r>
      <w:r w:rsidR="00CE68A9">
        <w:rPr>
          <w:rFonts w:ascii="Franklin Gothic Medium" w:hAnsi="Franklin Gothic Medium" w:cs="Courier New"/>
          <w:szCs w:val="24"/>
        </w:rPr>
        <w:t xml:space="preserve">training </w:t>
      </w:r>
      <w:r w:rsidR="00B814B1">
        <w:rPr>
          <w:rFonts w:ascii="Franklin Gothic Medium" w:hAnsi="Franklin Gothic Medium" w:cs="Courier New"/>
          <w:szCs w:val="24"/>
        </w:rPr>
        <w:t>exercise.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="00B814B1">
        <w:rPr>
          <w:rFonts w:ascii="Franklin Gothic Medium" w:hAnsi="Franklin Gothic Medium" w:cs="Courier New"/>
          <w:szCs w:val="24"/>
        </w:rPr>
        <w:t xml:space="preserve"> </w:t>
      </w:r>
      <w:r w:rsidR="00553D2A">
        <w:rPr>
          <w:rFonts w:ascii="Franklin Gothic Medium" w:hAnsi="Franklin Gothic Medium" w:cs="Courier New"/>
          <w:szCs w:val="24"/>
        </w:rPr>
        <w:t xml:space="preserve">reported that Green Township and Delhi Township School Resource Officers were involved in the active shooter </w:t>
      </w:r>
      <w:r w:rsidR="001D3208">
        <w:rPr>
          <w:rFonts w:ascii="Franklin Gothic Medium" w:hAnsi="Franklin Gothic Medium" w:cs="Courier New"/>
          <w:szCs w:val="24"/>
        </w:rPr>
        <w:t xml:space="preserve">training </w:t>
      </w:r>
      <w:r w:rsidR="00553D2A">
        <w:rPr>
          <w:rFonts w:ascii="Franklin Gothic Medium" w:hAnsi="Franklin Gothic Medium" w:cs="Courier New"/>
          <w:szCs w:val="24"/>
        </w:rPr>
        <w:t xml:space="preserve">exercise.  </w:t>
      </w:r>
      <w:r w:rsidR="001D3208">
        <w:rPr>
          <w:rFonts w:ascii="Franklin Gothic Medium" w:hAnsi="Franklin Gothic Medium" w:cs="Courier New"/>
          <w:szCs w:val="24"/>
        </w:rPr>
        <w:t>Another active shooter training e</w:t>
      </w:r>
      <w:r w:rsidR="00553D2A">
        <w:rPr>
          <w:rFonts w:ascii="Franklin Gothic Medium" w:hAnsi="Franklin Gothic Medium" w:cs="Courier New"/>
          <w:szCs w:val="24"/>
        </w:rPr>
        <w:t>xercise will take place around the Thanksgiving holiday with Great Oaks Career</w:t>
      </w:r>
      <w:r w:rsidR="005C3348">
        <w:rPr>
          <w:rFonts w:ascii="Franklin Gothic Medium" w:hAnsi="Franklin Gothic Medium" w:cs="Courier New"/>
          <w:szCs w:val="24"/>
        </w:rPr>
        <w:t xml:space="preserve"> Campus</w:t>
      </w:r>
      <w:r w:rsidR="00553D2A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E365A9">
        <w:rPr>
          <w:rFonts w:ascii="Franklin Gothic Medium" w:hAnsi="Franklin Gothic Medium" w:cs="Courier New"/>
          <w:szCs w:val="24"/>
        </w:rPr>
        <w:t>Goetzman was excused.</w:t>
      </w:r>
    </w:p>
    <w:p w:rsidR="00E365A9" w:rsidRDefault="00E365A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365A9" w:rsidRPr="00424851" w:rsidRDefault="00E365A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Boy Scout Ow</w:t>
      </w:r>
      <w:r w:rsidR="002E2FB3">
        <w:rPr>
          <w:rFonts w:ascii="Franklin Gothic Medium" w:hAnsi="Franklin Gothic Medium" w:cs="Courier New"/>
          <w:szCs w:val="24"/>
        </w:rPr>
        <w:t>e</w:t>
      </w:r>
      <w:r>
        <w:rPr>
          <w:rFonts w:ascii="Franklin Gothic Medium" w:hAnsi="Franklin Gothic Medium" w:cs="Courier New"/>
          <w:szCs w:val="24"/>
        </w:rPr>
        <w:t>n Godilack from St. Ignatius</w:t>
      </w:r>
      <w:r w:rsidR="00C30EBD">
        <w:rPr>
          <w:rFonts w:ascii="Franklin Gothic Medium" w:hAnsi="Franklin Gothic Medium" w:cs="Courier New"/>
          <w:szCs w:val="24"/>
        </w:rPr>
        <w:t xml:space="preserve"> introduc</w:t>
      </w:r>
      <w:r>
        <w:rPr>
          <w:rFonts w:ascii="Franklin Gothic Medium" w:hAnsi="Franklin Gothic Medium" w:cs="Courier New"/>
          <w:szCs w:val="24"/>
        </w:rPr>
        <w:t>ed himself</w:t>
      </w:r>
      <w:r w:rsidR="00CC08DA">
        <w:rPr>
          <w:rFonts w:ascii="Franklin Gothic Medium" w:hAnsi="Franklin Gothic Medium" w:cs="Courier New"/>
          <w:szCs w:val="24"/>
        </w:rPr>
        <w:t xml:space="preserve"> and stated that he</w:t>
      </w:r>
      <w:r>
        <w:rPr>
          <w:rFonts w:ascii="Franklin Gothic Medium" w:hAnsi="Franklin Gothic Medium" w:cs="Courier New"/>
          <w:szCs w:val="24"/>
        </w:rPr>
        <w:t xml:space="preserve"> was present to </w:t>
      </w:r>
      <w:r w:rsidR="00CC08DA">
        <w:rPr>
          <w:rFonts w:ascii="Franklin Gothic Medium" w:hAnsi="Franklin Gothic Medium" w:cs="Courier New"/>
          <w:szCs w:val="24"/>
        </w:rPr>
        <w:t>work on his Communication Badge.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CC08DA">
        <w:rPr>
          <w:rFonts w:ascii="Franklin Gothic Medium" w:hAnsi="Franklin Gothic Medium" w:cs="Courier New"/>
          <w:szCs w:val="24"/>
        </w:rPr>
        <w:t xml:space="preserve"> Callos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</w:t>
      </w:r>
      <w:r w:rsidR="00CC08DA">
        <w:rPr>
          <w:rFonts w:ascii="Franklin Gothic Medium" w:hAnsi="Franklin Gothic Medium" w:cs="Courier New"/>
          <w:szCs w:val="24"/>
        </w:rPr>
        <w:t xml:space="preserve">from </w:t>
      </w:r>
      <w:r w:rsidR="002E2FB3">
        <w:rPr>
          <w:rFonts w:ascii="Franklin Gothic Medium" w:hAnsi="Franklin Gothic Medium" w:cs="Courier New"/>
          <w:szCs w:val="24"/>
        </w:rPr>
        <w:t xml:space="preserve">Mr. </w:t>
      </w:r>
      <w:r w:rsidR="00CC08DA">
        <w:rPr>
          <w:rFonts w:ascii="Franklin Gothic Medium" w:hAnsi="Franklin Gothic Medium" w:cs="Courier New"/>
          <w:szCs w:val="24"/>
        </w:rPr>
        <w:t>Jacob Meyers for Officer Mikail Buck.  Officer Buck was very helpful when responding to an auto accident.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E221A" w:rsidRPr="00ED2EED">
        <w:rPr>
          <w:rFonts w:ascii="Franklin Gothic Medium" w:hAnsi="Franklin Gothic Medium"/>
          <w:szCs w:val="24"/>
        </w:rPr>
        <w:t xml:space="preserve">October </w:t>
      </w:r>
      <w:r w:rsidR="00E17C9D" w:rsidRPr="00ED2EED">
        <w:rPr>
          <w:rFonts w:ascii="Franklin Gothic Medium" w:hAnsi="Franklin Gothic Medium"/>
          <w:szCs w:val="24"/>
        </w:rPr>
        <w:t>2</w:t>
      </w:r>
      <w:r w:rsidR="007E221A" w:rsidRPr="00ED2EED">
        <w:rPr>
          <w:rFonts w:ascii="Franklin Gothic Medium" w:hAnsi="Franklin Gothic Medium"/>
          <w:szCs w:val="24"/>
        </w:rPr>
        <w:t>8</w:t>
      </w:r>
      <w:r w:rsidR="00D93C82" w:rsidRPr="00ED2EED">
        <w:rPr>
          <w:rFonts w:ascii="Franklin Gothic Medium" w:hAnsi="Franklin Gothic Medium"/>
          <w:szCs w:val="24"/>
        </w:rPr>
        <w:t>,</w:t>
      </w:r>
      <w:r w:rsidR="00D448C2" w:rsidRPr="00ED2EED">
        <w:rPr>
          <w:rFonts w:ascii="Franklin Gothic Medium" w:hAnsi="Franklin Gothic Medium"/>
          <w:szCs w:val="24"/>
        </w:rPr>
        <w:t xml:space="preserve"> 2019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C30EBD" w:rsidRDefault="00C30EB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30EBD" w:rsidRPr="00424851" w:rsidRDefault="00C30EB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made a motion to move to Executive Session.  Trustee Callos seconded the motion.  All voted Yes.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02ED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Rosiello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>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E17C9D" w:rsidRPr="00ED2EED">
        <w:rPr>
          <w:rFonts w:ascii="Franklin Gothic Medium" w:hAnsi="Franklin Gothic Medium"/>
          <w:szCs w:val="24"/>
        </w:rPr>
        <w:t>6:20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6A32534A"/>
    <w:multiLevelType w:val="hybridMultilevel"/>
    <w:tmpl w:val="D85E3ECE"/>
    <w:lvl w:ilvl="0" w:tplc="04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0D88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155D"/>
    <w:rsid w:val="0012235E"/>
    <w:rsid w:val="0013286E"/>
    <w:rsid w:val="001524CF"/>
    <w:rsid w:val="00155558"/>
    <w:rsid w:val="0016266C"/>
    <w:rsid w:val="00183AEE"/>
    <w:rsid w:val="00194CFF"/>
    <w:rsid w:val="001B4F9D"/>
    <w:rsid w:val="001C2D8E"/>
    <w:rsid w:val="001D3208"/>
    <w:rsid w:val="001D73D8"/>
    <w:rsid w:val="001E0D7B"/>
    <w:rsid w:val="001F2CB2"/>
    <w:rsid w:val="001F455C"/>
    <w:rsid w:val="0020611D"/>
    <w:rsid w:val="00223BDA"/>
    <w:rsid w:val="00231B61"/>
    <w:rsid w:val="00245599"/>
    <w:rsid w:val="002657DC"/>
    <w:rsid w:val="0029012E"/>
    <w:rsid w:val="002C3D6F"/>
    <w:rsid w:val="002C4D1F"/>
    <w:rsid w:val="002D26A1"/>
    <w:rsid w:val="002E2FB3"/>
    <w:rsid w:val="00302ED2"/>
    <w:rsid w:val="0031104A"/>
    <w:rsid w:val="00312CB3"/>
    <w:rsid w:val="003464DA"/>
    <w:rsid w:val="003511B7"/>
    <w:rsid w:val="00365FB6"/>
    <w:rsid w:val="003818F0"/>
    <w:rsid w:val="003920E7"/>
    <w:rsid w:val="003954A7"/>
    <w:rsid w:val="003A17CE"/>
    <w:rsid w:val="003A3951"/>
    <w:rsid w:val="003B1D63"/>
    <w:rsid w:val="003B4295"/>
    <w:rsid w:val="003C5DEB"/>
    <w:rsid w:val="003E0299"/>
    <w:rsid w:val="003F727A"/>
    <w:rsid w:val="004160C7"/>
    <w:rsid w:val="00423A41"/>
    <w:rsid w:val="00424851"/>
    <w:rsid w:val="0044715E"/>
    <w:rsid w:val="004825CF"/>
    <w:rsid w:val="004D4EB3"/>
    <w:rsid w:val="004E2266"/>
    <w:rsid w:val="00553D2A"/>
    <w:rsid w:val="00556622"/>
    <w:rsid w:val="005613BF"/>
    <w:rsid w:val="005678D7"/>
    <w:rsid w:val="0057210E"/>
    <w:rsid w:val="00575541"/>
    <w:rsid w:val="005B75C4"/>
    <w:rsid w:val="005C3348"/>
    <w:rsid w:val="005F4104"/>
    <w:rsid w:val="00614F6E"/>
    <w:rsid w:val="00625822"/>
    <w:rsid w:val="0063703C"/>
    <w:rsid w:val="00640310"/>
    <w:rsid w:val="00675EDF"/>
    <w:rsid w:val="006B1634"/>
    <w:rsid w:val="006B1A93"/>
    <w:rsid w:val="006D112D"/>
    <w:rsid w:val="0071222A"/>
    <w:rsid w:val="00723A27"/>
    <w:rsid w:val="0075349A"/>
    <w:rsid w:val="007676EC"/>
    <w:rsid w:val="0077615F"/>
    <w:rsid w:val="00777FE5"/>
    <w:rsid w:val="00782F13"/>
    <w:rsid w:val="00784739"/>
    <w:rsid w:val="007927DE"/>
    <w:rsid w:val="007B01F2"/>
    <w:rsid w:val="007B0367"/>
    <w:rsid w:val="007D082E"/>
    <w:rsid w:val="007E21CD"/>
    <w:rsid w:val="007E221A"/>
    <w:rsid w:val="007F58F9"/>
    <w:rsid w:val="00811F9E"/>
    <w:rsid w:val="00824C28"/>
    <w:rsid w:val="008263A3"/>
    <w:rsid w:val="00841B7D"/>
    <w:rsid w:val="008454C6"/>
    <w:rsid w:val="008622A4"/>
    <w:rsid w:val="008B74B1"/>
    <w:rsid w:val="008E0889"/>
    <w:rsid w:val="008E6C46"/>
    <w:rsid w:val="00900C9B"/>
    <w:rsid w:val="00916E5A"/>
    <w:rsid w:val="00927495"/>
    <w:rsid w:val="00927D9E"/>
    <w:rsid w:val="009343C3"/>
    <w:rsid w:val="00974553"/>
    <w:rsid w:val="00991935"/>
    <w:rsid w:val="009C436B"/>
    <w:rsid w:val="009C75FF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B5BC0"/>
    <w:rsid w:val="00B31934"/>
    <w:rsid w:val="00B40A4C"/>
    <w:rsid w:val="00B53BEA"/>
    <w:rsid w:val="00B57DE0"/>
    <w:rsid w:val="00B64E91"/>
    <w:rsid w:val="00B75E5B"/>
    <w:rsid w:val="00B8091E"/>
    <w:rsid w:val="00B814B1"/>
    <w:rsid w:val="00B92404"/>
    <w:rsid w:val="00BD1C6D"/>
    <w:rsid w:val="00BD7ABA"/>
    <w:rsid w:val="00C10597"/>
    <w:rsid w:val="00C2796C"/>
    <w:rsid w:val="00C30EBD"/>
    <w:rsid w:val="00C60B8B"/>
    <w:rsid w:val="00C64F07"/>
    <w:rsid w:val="00C6528D"/>
    <w:rsid w:val="00C668CB"/>
    <w:rsid w:val="00C826F7"/>
    <w:rsid w:val="00CA3760"/>
    <w:rsid w:val="00CB1D53"/>
    <w:rsid w:val="00CC08DA"/>
    <w:rsid w:val="00CC5737"/>
    <w:rsid w:val="00CE2F36"/>
    <w:rsid w:val="00CE68A9"/>
    <w:rsid w:val="00CF3E59"/>
    <w:rsid w:val="00D03C4F"/>
    <w:rsid w:val="00D11CA0"/>
    <w:rsid w:val="00D21EBE"/>
    <w:rsid w:val="00D448C2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10942"/>
    <w:rsid w:val="00E17C9D"/>
    <w:rsid w:val="00E32173"/>
    <w:rsid w:val="00E365A9"/>
    <w:rsid w:val="00E6472C"/>
    <w:rsid w:val="00E67FE3"/>
    <w:rsid w:val="00E741EE"/>
    <w:rsid w:val="00E96D7F"/>
    <w:rsid w:val="00EA2203"/>
    <w:rsid w:val="00EA29DD"/>
    <w:rsid w:val="00EC08F8"/>
    <w:rsid w:val="00ED2EED"/>
    <w:rsid w:val="00ED5FC0"/>
    <w:rsid w:val="00ED6893"/>
    <w:rsid w:val="00F045D2"/>
    <w:rsid w:val="00F16156"/>
    <w:rsid w:val="00F23052"/>
    <w:rsid w:val="00F305E7"/>
    <w:rsid w:val="00F44D4D"/>
    <w:rsid w:val="00F74ACB"/>
    <w:rsid w:val="00F86BEC"/>
    <w:rsid w:val="00FB1396"/>
    <w:rsid w:val="00FC1EBB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20D4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5E08-BCB6-47BD-B291-47E51A3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48</cp:revision>
  <cp:lastPrinted>2019-10-16T18:52:00Z</cp:lastPrinted>
  <dcterms:created xsi:type="dcterms:W3CDTF">2019-10-15T14:14:00Z</dcterms:created>
  <dcterms:modified xsi:type="dcterms:W3CDTF">2019-10-16T19:32:00Z</dcterms:modified>
</cp:coreProperties>
</file>